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3C" w:rsidRPr="00DD782A" w:rsidRDefault="004A2AD5" w:rsidP="00156C65">
      <w:pPr>
        <w:rPr>
          <w:sz w:val="20"/>
          <w:szCs w:val="20"/>
        </w:rPr>
      </w:pPr>
      <w:r w:rsidRPr="00DD782A">
        <w:rPr>
          <w:sz w:val="20"/>
          <w:szCs w:val="20"/>
        </w:rPr>
        <w:t>KLASA: 363-01/16-01/1</w:t>
      </w:r>
    </w:p>
    <w:p w:rsidR="004A2AD5" w:rsidRPr="00DD782A" w:rsidRDefault="004A2AD5" w:rsidP="00156C65">
      <w:pPr>
        <w:rPr>
          <w:sz w:val="20"/>
          <w:szCs w:val="20"/>
        </w:rPr>
      </w:pPr>
      <w:proofErr w:type="spellStart"/>
      <w:r w:rsidRPr="00DD782A">
        <w:rPr>
          <w:sz w:val="20"/>
          <w:szCs w:val="20"/>
        </w:rPr>
        <w:t>UR.BROJ</w:t>
      </w:r>
      <w:proofErr w:type="spellEnd"/>
      <w:r w:rsidRPr="00DD782A">
        <w:rPr>
          <w:sz w:val="20"/>
          <w:szCs w:val="20"/>
        </w:rPr>
        <w:t>: 01-16-</w:t>
      </w:r>
      <w:r w:rsidR="00BD06EE">
        <w:rPr>
          <w:sz w:val="20"/>
          <w:szCs w:val="20"/>
        </w:rPr>
        <w:t>31</w:t>
      </w:r>
    </w:p>
    <w:p w:rsidR="00C3037C" w:rsidRPr="00DD782A" w:rsidRDefault="00156C65" w:rsidP="00156C65">
      <w:pPr>
        <w:rPr>
          <w:szCs w:val="22"/>
        </w:rPr>
      </w:pPr>
      <w:r w:rsidRPr="00DD782A">
        <w:rPr>
          <w:sz w:val="20"/>
          <w:szCs w:val="20"/>
        </w:rPr>
        <w:t xml:space="preserve">U </w:t>
      </w:r>
      <w:proofErr w:type="spellStart"/>
      <w:r w:rsidRPr="00DD782A">
        <w:rPr>
          <w:sz w:val="20"/>
          <w:szCs w:val="20"/>
        </w:rPr>
        <w:t>Jarmini</w:t>
      </w:r>
      <w:proofErr w:type="spellEnd"/>
      <w:r w:rsidRPr="00DD782A">
        <w:rPr>
          <w:szCs w:val="22"/>
        </w:rPr>
        <w:t xml:space="preserve">, </w:t>
      </w:r>
      <w:r w:rsidR="00BD06EE" w:rsidRPr="00BD06EE">
        <w:rPr>
          <w:sz w:val="20"/>
          <w:szCs w:val="20"/>
        </w:rPr>
        <w:t>29. prosinca 2016.</w:t>
      </w:r>
      <w:r w:rsidR="00BD06EE">
        <w:rPr>
          <w:szCs w:val="22"/>
        </w:rPr>
        <w:t xml:space="preserve"> </w:t>
      </w:r>
    </w:p>
    <w:p w:rsidR="00156C65" w:rsidRPr="00DD782A" w:rsidRDefault="00156C65" w:rsidP="00156C65">
      <w:pPr>
        <w:rPr>
          <w:szCs w:val="22"/>
        </w:rPr>
      </w:pPr>
    </w:p>
    <w:p w:rsidR="00DD782A" w:rsidRPr="00DD782A" w:rsidRDefault="00DD782A" w:rsidP="00DD782A">
      <w:pPr>
        <w:jc w:val="center"/>
        <w:rPr>
          <w:b/>
          <w:sz w:val="32"/>
          <w:szCs w:val="32"/>
        </w:rPr>
      </w:pPr>
      <w:r w:rsidRPr="00DD782A">
        <w:rPr>
          <w:b/>
          <w:sz w:val="32"/>
          <w:szCs w:val="32"/>
        </w:rPr>
        <w:t>Cjenik</w:t>
      </w:r>
    </w:p>
    <w:p w:rsidR="00DD782A" w:rsidRPr="00DD782A" w:rsidRDefault="00DD782A" w:rsidP="00DD782A">
      <w:pPr>
        <w:jc w:val="center"/>
        <w:rPr>
          <w:b/>
          <w:sz w:val="32"/>
          <w:szCs w:val="32"/>
        </w:rPr>
      </w:pPr>
      <w:r w:rsidRPr="00DD782A">
        <w:rPr>
          <w:b/>
          <w:sz w:val="32"/>
          <w:szCs w:val="32"/>
        </w:rPr>
        <w:t>grobnih komunalnih usluga</w:t>
      </w:r>
    </w:p>
    <w:p w:rsidR="00DD782A" w:rsidRPr="00DD782A" w:rsidRDefault="00DD782A" w:rsidP="00DD782A">
      <w:pPr>
        <w:jc w:val="center"/>
        <w:rPr>
          <w:b/>
        </w:rPr>
      </w:pPr>
    </w:p>
    <w:p w:rsidR="00DD782A" w:rsidRPr="00DD782A" w:rsidRDefault="00DD782A" w:rsidP="00DD782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2A">
        <w:rPr>
          <w:rFonts w:ascii="Times New Roman" w:hAnsi="Times New Roman" w:cs="Times New Roman"/>
          <w:b/>
          <w:sz w:val="24"/>
          <w:szCs w:val="24"/>
        </w:rPr>
        <w:t>Naknada za dodjelu grobnog mjesta na korištenje</w:t>
      </w:r>
    </w:p>
    <w:tbl>
      <w:tblPr>
        <w:tblStyle w:val="Reetkatablice"/>
        <w:tblW w:w="0" w:type="auto"/>
        <w:tblLook w:val="04A0"/>
      </w:tblPr>
      <w:tblGrid>
        <w:gridCol w:w="4219"/>
        <w:gridCol w:w="1276"/>
        <w:gridCol w:w="1276"/>
        <w:gridCol w:w="1134"/>
        <w:gridCol w:w="1383"/>
      </w:tblGrid>
      <w:tr w:rsidR="00DD782A" w:rsidRPr="00DD782A" w:rsidTr="00DD782A">
        <w:tc>
          <w:tcPr>
            <w:tcW w:w="4219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Grobno mjesto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Jedinica</w:t>
            </w:r>
          </w:p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mjere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Cijena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 xml:space="preserve">PDV </w:t>
            </w:r>
            <w:r>
              <w:rPr>
                <w:b/>
              </w:rPr>
              <w:t>(</w:t>
            </w:r>
            <w:r w:rsidRPr="00DD782A">
              <w:rPr>
                <w:b/>
              </w:rPr>
              <w:t>25%</w:t>
            </w:r>
            <w:r>
              <w:rPr>
                <w:b/>
              </w:rPr>
              <w:t>)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Ukupna cijena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r w:rsidRPr="00DD782A">
              <w:t>Jedno grobno mjesto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100,00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500,00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r w:rsidRPr="00DD782A">
              <w:t>Dva grobna mjesta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800,00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200,00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</w:t>
            </w:r>
            <w:r>
              <w:t>.</w:t>
            </w:r>
            <w:r w:rsidRPr="00DD782A">
              <w:t>000,00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r w:rsidRPr="00DD782A">
              <w:t>Tri grobna mjesta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</w:t>
            </w:r>
            <w:r>
              <w:t>.</w:t>
            </w:r>
            <w:r w:rsidRPr="00DD782A">
              <w:t>200,00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300,00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</w:t>
            </w:r>
            <w:r>
              <w:t>.</w:t>
            </w:r>
            <w:r w:rsidRPr="00DD782A">
              <w:t>500,00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r w:rsidRPr="00DD782A">
              <w:t xml:space="preserve">Četiri grobna mjesta 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</w:t>
            </w:r>
            <w:r>
              <w:t>.</w:t>
            </w:r>
            <w:r w:rsidRPr="00DD782A">
              <w:t>600,00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400,00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</w:t>
            </w:r>
            <w:r>
              <w:t>.</w:t>
            </w:r>
            <w:r w:rsidRPr="00DD782A">
              <w:t>000,00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r w:rsidRPr="00DD782A">
              <w:t>Unos u katastar groblja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50,00</w:t>
            </w:r>
          </w:p>
        </w:tc>
      </w:tr>
    </w:tbl>
    <w:p w:rsidR="00DD782A" w:rsidRPr="00DD782A" w:rsidRDefault="00DD782A" w:rsidP="00DD782A">
      <w:pPr>
        <w:jc w:val="both"/>
      </w:pPr>
    </w:p>
    <w:p w:rsidR="00DD782A" w:rsidRPr="00DD782A" w:rsidRDefault="00DD782A" w:rsidP="00DD782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2A">
        <w:rPr>
          <w:rFonts w:ascii="Times New Roman" w:hAnsi="Times New Roman" w:cs="Times New Roman"/>
          <w:b/>
          <w:sz w:val="24"/>
          <w:szCs w:val="24"/>
        </w:rPr>
        <w:t>Visina godišnje grobne naknade</w:t>
      </w:r>
    </w:p>
    <w:tbl>
      <w:tblPr>
        <w:tblStyle w:val="Reetkatablice"/>
        <w:tblW w:w="0" w:type="auto"/>
        <w:tblLook w:val="04A0"/>
      </w:tblPr>
      <w:tblGrid>
        <w:gridCol w:w="4219"/>
        <w:gridCol w:w="1276"/>
        <w:gridCol w:w="1276"/>
        <w:gridCol w:w="1134"/>
        <w:gridCol w:w="1383"/>
      </w:tblGrid>
      <w:tr w:rsidR="00DD782A" w:rsidRPr="00DD782A" w:rsidTr="00DD782A">
        <w:tc>
          <w:tcPr>
            <w:tcW w:w="4219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Grobna naknada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Jedinica</w:t>
            </w:r>
          </w:p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mjere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Cijena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 xml:space="preserve">PDV </w:t>
            </w:r>
            <w:r>
              <w:rPr>
                <w:b/>
              </w:rPr>
              <w:t>(</w:t>
            </w:r>
            <w:r w:rsidRPr="00DD782A">
              <w:rPr>
                <w:b/>
              </w:rPr>
              <w:t>25%</w:t>
            </w:r>
            <w:r>
              <w:rPr>
                <w:b/>
              </w:rPr>
              <w:t>)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Ukupna cijena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pPr>
              <w:jc w:val="both"/>
            </w:pPr>
            <w:r w:rsidRPr="00DD782A">
              <w:t>Jedno grobno mjesto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50,00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12,50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62,50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pPr>
              <w:jc w:val="both"/>
            </w:pPr>
            <w:r w:rsidRPr="00DD782A">
              <w:t>Dva grobna mjesta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90,00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22,50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112,50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pPr>
              <w:jc w:val="both"/>
            </w:pPr>
            <w:r w:rsidRPr="00DD782A">
              <w:t>Tri grobna mjesta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130,00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32,50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162,50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6D1EEF">
            <w:pPr>
              <w:jc w:val="both"/>
            </w:pPr>
            <w:r w:rsidRPr="00DD782A">
              <w:t>Četiri grobna mjesta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170,00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42,50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212,50</w:t>
            </w:r>
          </w:p>
        </w:tc>
      </w:tr>
    </w:tbl>
    <w:p w:rsidR="00DD782A" w:rsidRPr="00DD782A" w:rsidRDefault="00DD782A" w:rsidP="00DD782A">
      <w:pPr>
        <w:jc w:val="both"/>
      </w:pPr>
    </w:p>
    <w:p w:rsidR="00DD782A" w:rsidRPr="00DD782A" w:rsidRDefault="00DD782A" w:rsidP="00DD782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2A">
        <w:rPr>
          <w:rFonts w:ascii="Times New Roman" w:hAnsi="Times New Roman" w:cs="Times New Roman"/>
          <w:b/>
          <w:sz w:val="24"/>
          <w:szCs w:val="24"/>
        </w:rPr>
        <w:t>Usluge ukopa</w:t>
      </w:r>
    </w:p>
    <w:tbl>
      <w:tblPr>
        <w:tblStyle w:val="Reetkatablice"/>
        <w:tblW w:w="0" w:type="auto"/>
        <w:tblLook w:val="04A0"/>
      </w:tblPr>
      <w:tblGrid>
        <w:gridCol w:w="4219"/>
        <w:gridCol w:w="1276"/>
        <w:gridCol w:w="1276"/>
        <w:gridCol w:w="1134"/>
        <w:gridCol w:w="1383"/>
      </w:tblGrid>
      <w:tr w:rsidR="00DD782A" w:rsidRPr="00DD782A" w:rsidTr="00DD782A">
        <w:tc>
          <w:tcPr>
            <w:tcW w:w="4219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Usluge ukopa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Jedinica</w:t>
            </w:r>
          </w:p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mjere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Cijena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 xml:space="preserve">PDV </w:t>
            </w:r>
            <w:r>
              <w:rPr>
                <w:b/>
              </w:rPr>
              <w:t>(</w:t>
            </w:r>
            <w:r w:rsidRPr="00DD782A">
              <w:rPr>
                <w:b/>
              </w:rPr>
              <w:t>25%</w:t>
            </w:r>
            <w:r>
              <w:rPr>
                <w:b/>
              </w:rPr>
              <w:t>)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Ukupna cijena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Ukop radnim danom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550,00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137,50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687,50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Ukop neradnim danom i blagdanom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750,00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187,50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937,50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Ukop dječjeg lijesa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350,00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87,50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437,50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Polaganje lijesa u grobnicu radnim danom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100,00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500,00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Polaganje lijesa u grobnicu neradnim danom i blagdanom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</w:p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600,00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150,00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750,00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Ukop urne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250,00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62,50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312,50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Korištenje mrtvačnice (rashladne komore)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dan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50,00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12,50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62,50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Lemljenje  limenog lijesa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25,00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125,00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 xml:space="preserve">Ekshumacija iz groba 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800,00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200,00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</w:t>
            </w:r>
            <w:r>
              <w:t>.</w:t>
            </w:r>
            <w:r w:rsidRPr="00DD782A">
              <w:t>000,00</w:t>
            </w:r>
          </w:p>
        </w:tc>
      </w:tr>
      <w:tr w:rsidR="00DD782A" w:rsidRPr="00DD782A" w:rsidTr="00DD782A">
        <w:tc>
          <w:tcPr>
            <w:tcW w:w="4219" w:type="dxa"/>
          </w:tcPr>
          <w:p w:rsidR="00DD782A" w:rsidRPr="00DD782A" w:rsidRDefault="00DD782A" w:rsidP="00DD782A">
            <w:r w:rsidRPr="00DD782A">
              <w:t>Ekshumacija iz grobnice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600,00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150,00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750,00</w:t>
            </w:r>
          </w:p>
        </w:tc>
      </w:tr>
      <w:tr w:rsidR="00DD782A" w:rsidRPr="00DD782A" w:rsidTr="00DD782A">
        <w:tc>
          <w:tcPr>
            <w:tcW w:w="4219" w:type="dxa"/>
            <w:tcBorders>
              <w:bottom w:val="single" w:sz="4" w:space="0" w:color="auto"/>
            </w:tcBorders>
          </w:tcPr>
          <w:p w:rsidR="00DD782A" w:rsidRPr="00DD782A" w:rsidRDefault="00DD782A" w:rsidP="00DD782A">
            <w:r>
              <w:t xml:space="preserve">Premještanje </w:t>
            </w:r>
            <w:r w:rsidRPr="00DD782A">
              <w:t>pokojnika iz privremene grobnice bez sprovoda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D782A" w:rsidRPr="00DD782A" w:rsidRDefault="00DD782A" w:rsidP="00DD782A">
            <w:pPr>
              <w:jc w:val="center"/>
            </w:pPr>
          </w:p>
          <w:p w:rsidR="00DD782A" w:rsidRPr="00DD782A" w:rsidRDefault="00DD782A" w:rsidP="00DD782A">
            <w:pPr>
              <w:jc w:val="center"/>
            </w:pPr>
            <w:r w:rsidRPr="00DD782A">
              <w:t>komplet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250,00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62,50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312,50</w:t>
            </w:r>
          </w:p>
        </w:tc>
      </w:tr>
    </w:tbl>
    <w:p w:rsidR="00DD782A" w:rsidRDefault="00DD782A" w:rsidP="00DD782A">
      <w:pPr>
        <w:jc w:val="both"/>
        <w:rPr>
          <w:b/>
        </w:rPr>
      </w:pPr>
    </w:p>
    <w:p w:rsidR="00DD782A" w:rsidRPr="00DD782A" w:rsidRDefault="00DD782A" w:rsidP="00DD782A">
      <w:pPr>
        <w:jc w:val="both"/>
        <w:rPr>
          <w:b/>
        </w:rPr>
      </w:pPr>
    </w:p>
    <w:p w:rsidR="00DD782A" w:rsidRPr="00DD782A" w:rsidRDefault="00DD782A" w:rsidP="00DD782A">
      <w:pPr>
        <w:jc w:val="both"/>
      </w:pPr>
      <w:r w:rsidRPr="00DD782A">
        <w:rPr>
          <w:b/>
        </w:rPr>
        <w:t>Usluga ukopa obuhvaća:</w:t>
      </w:r>
      <w:r>
        <w:rPr>
          <w:b/>
        </w:rPr>
        <w:t xml:space="preserve"> </w:t>
      </w:r>
      <w:r w:rsidRPr="00DD782A">
        <w:t>organizaciju sprovoda, korištenje mrtvačnice, korištenje kapelice, iskop rake, prijenos lijesa do mjesta ukopa, polaganje lijesa, zatrpavanje rake, postavljanje obilježja, korištenje kolica za cvijeće i vijence, ozvučenje, uklanjanje vijenaca i cvijeća po uvenuću i jednokratno uređenje groba nakon slijeganja zemlje.</w:t>
      </w:r>
    </w:p>
    <w:p w:rsidR="00DD782A" w:rsidRDefault="00DD782A" w:rsidP="00DD782A">
      <w:pPr>
        <w:jc w:val="both"/>
      </w:pPr>
      <w:r w:rsidRPr="00DD782A">
        <w:rPr>
          <w:b/>
        </w:rPr>
        <w:lastRenderedPageBreak/>
        <w:t xml:space="preserve">Usluga polaganja lijesa u grobnicu obuhvaća: </w:t>
      </w:r>
      <w:r w:rsidRPr="00DD782A">
        <w:t>organizaciju sprovoda, korištenje mrtvačnice, korištenje kapelice, otvaranje grobnice, prijenos lijesa do mjesta ukopa, polaganje lijesa, zatvaranje grobnice i fugiranje, postavljanje privremenog obilježja, korištenje kolica za cvijeće i vijence, ozvučenje, uklanjanje vijenaca i cvijeća po uvenuću</w:t>
      </w:r>
      <w:r w:rsidR="00AD09F3">
        <w:t>.</w:t>
      </w:r>
    </w:p>
    <w:p w:rsidR="00AD09F3" w:rsidRPr="00DD782A" w:rsidRDefault="00AD09F3" w:rsidP="00DD782A">
      <w:pPr>
        <w:jc w:val="both"/>
      </w:pPr>
    </w:p>
    <w:p w:rsidR="00DD782A" w:rsidRPr="00DD782A" w:rsidRDefault="00DD782A" w:rsidP="00DD782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2A">
        <w:rPr>
          <w:rFonts w:ascii="Times New Roman" w:hAnsi="Times New Roman" w:cs="Times New Roman"/>
          <w:b/>
          <w:sz w:val="24"/>
          <w:szCs w:val="24"/>
        </w:rPr>
        <w:t>Ostale usluge na zahtjev korisnika</w:t>
      </w:r>
    </w:p>
    <w:tbl>
      <w:tblPr>
        <w:tblStyle w:val="Reetkatablice"/>
        <w:tblW w:w="0" w:type="auto"/>
        <w:tblLook w:val="04A0"/>
      </w:tblPr>
      <w:tblGrid>
        <w:gridCol w:w="4361"/>
        <w:gridCol w:w="1276"/>
        <w:gridCol w:w="1134"/>
        <w:gridCol w:w="1134"/>
        <w:gridCol w:w="1383"/>
      </w:tblGrid>
      <w:tr w:rsidR="00DD782A" w:rsidRPr="00DD782A" w:rsidTr="00DD782A">
        <w:tc>
          <w:tcPr>
            <w:tcW w:w="4361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Uslug</w:t>
            </w:r>
            <w:r>
              <w:rPr>
                <w:b/>
              </w:rPr>
              <w:t>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6D1EEF">
            <w:pPr>
              <w:jc w:val="center"/>
              <w:rPr>
                <w:b/>
              </w:rPr>
            </w:pPr>
            <w:r w:rsidRPr="00DD782A">
              <w:rPr>
                <w:b/>
              </w:rPr>
              <w:t>Jedinica</w:t>
            </w:r>
          </w:p>
          <w:p w:rsidR="00DD782A" w:rsidRPr="00DD782A" w:rsidRDefault="00DD782A" w:rsidP="006D1EEF">
            <w:pPr>
              <w:jc w:val="center"/>
              <w:rPr>
                <w:b/>
              </w:rPr>
            </w:pPr>
            <w:r w:rsidRPr="00DD782A">
              <w:rPr>
                <w:b/>
              </w:rPr>
              <w:t>mjere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6D1EEF">
            <w:pPr>
              <w:jc w:val="center"/>
              <w:rPr>
                <w:b/>
              </w:rPr>
            </w:pPr>
            <w:r w:rsidRPr="00DD782A">
              <w:rPr>
                <w:b/>
              </w:rPr>
              <w:t>Cijena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6D1EEF">
            <w:pPr>
              <w:jc w:val="center"/>
              <w:rPr>
                <w:b/>
              </w:rPr>
            </w:pPr>
            <w:r w:rsidRPr="00DD782A">
              <w:rPr>
                <w:b/>
              </w:rPr>
              <w:t xml:space="preserve">PDV </w:t>
            </w:r>
            <w:r>
              <w:rPr>
                <w:b/>
              </w:rPr>
              <w:t>(</w:t>
            </w:r>
            <w:r w:rsidRPr="00DD782A">
              <w:rPr>
                <w:b/>
              </w:rPr>
              <w:t>25%</w:t>
            </w:r>
            <w:r>
              <w:rPr>
                <w:b/>
              </w:rPr>
              <w:t>)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6D1EEF">
            <w:pPr>
              <w:jc w:val="center"/>
              <w:rPr>
                <w:b/>
              </w:rPr>
            </w:pPr>
            <w:r w:rsidRPr="00DD782A">
              <w:rPr>
                <w:b/>
              </w:rPr>
              <w:t>Ukupna cijena</w:t>
            </w:r>
          </w:p>
        </w:tc>
      </w:tr>
      <w:tr w:rsidR="00DD782A" w:rsidRPr="00DD782A" w:rsidTr="00DD782A">
        <w:tc>
          <w:tcPr>
            <w:tcW w:w="4361" w:type="dxa"/>
          </w:tcPr>
          <w:p w:rsidR="00DD782A" w:rsidRPr="00DD782A" w:rsidRDefault="00DD782A" w:rsidP="00DD782A">
            <w:r w:rsidRPr="00DD782A">
              <w:t xml:space="preserve">Izdavanje izvatka iz grobnog očevidnika ili drugih dokumenata na zahtjev 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>
              <w:t>kom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20,00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5,00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</w:p>
          <w:p w:rsidR="00DD782A" w:rsidRPr="00DD782A" w:rsidRDefault="00DD782A" w:rsidP="00DD782A">
            <w:pPr>
              <w:jc w:val="right"/>
            </w:pPr>
            <w:r w:rsidRPr="00DD782A">
              <w:t>25,00</w:t>
            </w:r>
          </w:p>
        </w:tc>
      </w:tr>
      <w:tr w:rsidR="00DD782A" w:rsidRPr="00DD782A" w:rsidTr="00DD782A">
        <w:trPr>
          <w:trHeight w:val="266"/>
        </w:trPr>
        <w:tc>
          <w:tcPr>
            <w:tcW w:w="4361" w:type="dxa"/>
          </w:tcPr>
          <w:p w:rsidR="00DD782A" w:rsidRPr="00DD782A" w:rsidRDefault="00DD782A" w:rsidP="00DD782A">
            <w:r w:rsidRPr="00DD782A">
              <w:t>Provođenje izmjene korisnika grobnog</w:t>
            </w:r>
            <w:r>
              <w:t xml:space="preserve"> </w:t>
            </w:r>
            <w:r w:rsidRPr="00DD782A">
              <w:t>mjesta</w:t>
            </w:r>
            <w:r>
              <w:t xml:space="preserve"> 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>
              <w:t>kom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10,00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50,00</w:t>
            </w:r>
          </w:p>
        </w:tc>
      </w:tr>
      <w:tr w:rsidR="00DD782A" w:rsidRPr="00DD782A" w:rsidTr="00DD782A">
        <w:tc>
          <w:tcPr>
            <w:tcW w:w="4361" w:type="dxa"/>
          </w:tcPr>
          <w:p w:rsidR="00DD782A" w:rsidRPr="00DD782A" w:rsidRDefault="00DD782A" w:rsidP="006D1EEF">
            <w:pPr>
              <w:jc w:val="both"/>
            </w:pPr>
            <w:r w:rsidRPr="00DD782A">
              <w:t>Izrada osmrtnica  7 kom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>
              <w:t>komplet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35,00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8,75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43,75</w:t>
            </w:r>
          </w:p>
        </w:tc>
      </w:tr>
      <w:tr w:rsidR="00DD782A" w:rsidRPr="00DD782A" w:rsidTr="00DD782A">
        <w:tc>
          <w:tcPr>
            <w:tcW w:w="4361" w:type="dxa"/>
          </w:tcPr>
          <w:p w:rsidR="00DD782A" w:rsidRPr="00DD782A" w:rsidRDefault="00DD782A" w:rsidP="006D1EEF">
            <w:pPr>
              <w:jc w:val="both"/>
            </w:pPr>
            <w:r w:rsidRPr="00DD782A">
              <w:t>Postavljanje osmrtnica na  7  mjesta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</w:pPr>
            <w:r>
              <w:t>komplet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28,00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7,00</w:t>
            </w:r>
          </w:p>
        </w:tc>
        <w:tc>
          <w:tcPr>
            <w:tcW w:w="1383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35,00</w:t>
            </w:r>
          </w:p>
        </w:tc>
      </w:tr>
    </w:tbl>
    <w:p w:rsidR="00DD782A" w:rsidRPr="00DD782A" w:rsidRDefault="00DD782A" w:rsidP="00DD782A">
      <w:pPr>
        <w:jc w:val="both"/>
      </w:pPr>
    </w:p>
    <w:p w:rsidR="00DD782A" w:rsidRPr="00DD782A" w:rsidRDefault="00DD782A" w:rsidP="00DD782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2A">
        <w:rPr>
          <w:rFonts w:ascii="Times New Roman" w:hAnsi="Times New Roman" w:cs="Times New Roman"/>
          <w:b/>
          <w:sz w:val="24"/>
          <w:szCs w:val="24"/>
        </w:rPr>
        <w:t>Naknada za izvođenje radova na groblju</w:t>
      </w:r>
    </w:p>
    <w:tbl>
      <w:tblPr>
        <w:tblStyle w:val="Reetkatablice"/>
        <w:tblW w:w="9322" w:type="dxa"/>
        <w:tblLook w:val="04A0"/>
      </w:tblPr>
      <w:tblGrid>
        <w:gridCol w:w="5495"/>
        <w:gridCol w:w="1276"/>
        <w:gridCol w:w="1134"/>
        <w:gridCol w:w="1417"/>
      </w:tblGrid>
      <w:tr w:rsidR="00DD782A" w:rsidRPr="00DD782A" w:rsidTr="00DD782A">
        <w:tc>
          <w:tcPr>
            <w:tcW w:w="5495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Vrsta radova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Cijena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 xml:space="preserve">PDV </w:t>
            </w:r>
            <w:r>
              <w:rPr>
                <w:b/>
              </w:rPr>
              <w:t>(</w:t>
            </w:r>
            <w:r w:rsidRPr="00DD782A">
              <w:rPr>
                <w:b/>
              </w:rPr>
              <w:t>25%</w:t>
            </w:r>
            <w:r>
              <w:rPr>
                <w:b/>
              </w:rPr>
              <w:t>)</w:t>
            </w:r>
          </w:p>
        </w:tc>
        <w:tc>
          <w:tcPr>
            <w:tcW w:w="1417" w:type="dxa"/>
            <w:vAlign w:val="center"/>
          </w:tcPr>
          <w:p w:rsidR="00DD782A" w:rsidRPr="00DD782A" w:rsidRDefault="00DD782A" w:rsidP="00DD782A">
            <w:pPr>
              <w:jc w:val="center"/>
              <w:rPr>
                <w:b/>
              </w:rPr>
            </w:pPr>
            <w:r w:rsidRPr="00DD782A">
              <w:rPr>
                <w:b/>
              </w:rPr>
              <w:t>Ukupna cijena</w:t>
            </w:r>
          </w:p>
        </w:tc>
      </w:tr>
      <w:tr w:rsidR="00DD782A" w:rsidRPr="00DD782A" w:rsidTr="00DD782A">
        <w:tc>
          <w:tcPr>
            <w:tcW w:w="5495" w:type="dxa"/>
            <w:vAlign w:val="center"/>
          </w:tcPr>
          <w:p w:rsidR="00DD782A" w:rsidRPr="00DD782A" w:rsidRDefault="00DD782A" w:rsidP="00DD782A">
            <w:r w:rsidRPr="00DD782A">
              <w:t>Izvođenje radova na uređenju novog grobnog mjesta: izrada armirano-betonskog okvira (</w:t>
            </w:r>
            <w:proofErr w:type="spellStart"/>
            <w:r w:rsidRPr="00DD782A">
              <w:t>pasice</w:t>
            </w:r>
            <w:proofErr w:type="spellEnd"/>
            <w:r w:rsidRPr="00DD782A">
              <w:t>), opločenje okvira, postava pokrovne ploče i postavlja</w:t>
            </w:r>
            <w:r>
              <w:t>nje nadgrobne ploče (spomenika)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240,00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60,00</w:t>
            </w:r>
          </w:p>
        </w:tc>
        <w:tc>
          <w:tcPr>
            <w:tcW w:w="1417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300,00</w:t>
            </w:r>
          </w:p>
        </w:tc>
      </w:tr>
      <w:tr w:rsidR="00DD782A" w:rsidRPr="00DD782A" w:rsidTr="00DD782A">
        <w:tc>
          <w:tcPr>
            <w:tcW w:w="5495" w:type="dxa"/>
            <w:vAlign w:val="center"/>
          </w:tcPr>
          <w:p w:rsidR="00DD782A" w:rsidRPr="00DD782A" w:rsidRDefault="00DD782A" w:rsidP="00DD782A">
            <w:r w:rsidRPr="00DD782A">
              <w:t xml:space="preserve">Izvođenje radova za opločenje </w:t>
            </w:r>
            <w:r>
              <w:t xml:space="preserve">ili izradu  </w:t>
            </w:r>
            <w:proofErr w:type="spellStart"/>
            <w:r>
              <w:t>kulira</w:t>
            </w:r>
            <w:proofErr w:type="spellEnd"/>
            <w:r>
              <w:t xml:space="preserve"> na bočnim st</w:t>
            </w:r>
            <w:r w:rsidRPr="00DD782A">
              <w:t>r</w:t>
            </w:r>
            <w:r>
              <w:t>a</w:t>
            </w:r>
            <w:r w:rsidRPr="00DD782A">
              <w:t>nicama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160,00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40,00</w:t>
            </w:r>
          </w:p>
        </w:tc>
        <w:tc>
          <w:tcPr>
            <w:tcW w:w="1417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200,00</w:t>
            </w:r>
          </w:p>
        </w:tc>
      </w:tr>
      <w:tr w:rsidR="00DD782A" w:rsidRPr="00DD782A" w:rsidTr="00DD782A">
        <w:tc>
          <w:tcPr>
            <w:tcW w:w="5495" w:type="dxa"/>
            <w:vAlign w:val="center"/>
          </w:tcPr>
          <w:p w:rsidR="00DD782A" w:rsidRPr="00DD782A" w:rsidRDefault="00DD782A" w:rsidP="00DD782A">
            <w:r w:rsidRPr="00DD782A">
              <w:t>Izvođenje radova ugradnje okomite nadgrobne ploče (spomenika)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80,00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20,00</w:t>
            </w:r>
          </w:p>
        </w:tc>
        <w:tc>
          <w:tcPr>
            <w:tcW w:w="1417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100,00</w:t>
            </w:r>
          </w:p>
        </w:tc>
      </w:tr>
      <w:tr w:rsidR="00DD782A" w:rsidRPr="00DD782A" w:rsidTr="00DD782A">
        <w:tc>
          <w:tcPr>
            <w:tcW w:w="5495" w:type="dxa"/>
            <w:vAlign w:val="center"/>
          </w:tcPr>
          <w:p w:rsidR="00DD782A" w:rsidRPr="00DD782A" w:rsidRDefault="00DD782A" w:rsidP="00DD782A">
            <w:r w:rsidRPr="00DD782A">
              <w:t>Izgradnja grobnice bez okomite nadgrobne ploče (spomenika)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360,00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90,00</w:t>
            </w:r>
          </w:p>
        </w:tc>
        <w:tc>
          <w:tcPr>
            <w:tcW w:w="1417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450,00</w:t>
            </w:r>
          </w:p>
        </w:tc>
      </w:tr>
      <w:tr w:rsidR="00DD782A" w:rsidRPr="00DD782A" w:rsidTr="00DD782A">
        <w:tc>
          <w:tcPr>
            <w:tcW w:w="5495" w:type="dxa"/>
            <w:vAlign w:val="center"/>
          </w:tcPr>
          <w:p w:rsidR="00DD782A" w:rsidRPr="00DD782A" w:rsidRDefault="00DD782A" w:rsidP="00DD782A">
            <w:r w:rsidRPr="00DD782A">
              <w:t>Izgradnja grobnice – kompletno uređenje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440,00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110,00</w:t>
            </w:r>
          </w:p>
        </w:tc>
        <w:tc>
          <w:tcPr>
            <w:tcW w:w="1417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550,00</w:t>
            </w:r>
          </w:p>
        </w:tc>
      </w:tr>
      <w:tr w:rsidR="00DD782A" w:rsidRPr="00DD782A" w:rsidTr="00DD782A">
        <w:tc>
          <w:tcPr>
            <w:tcW w:w="5495" w:type="dxa"/>
            <w:vAlign w:val="center"/>
          </w:tcPr>
          <w:p w:rsidR="00DD782A" w:rsidRPr="00DD782A" w:rsidRDefault="00DD782A" w:rsidP="00DD782A">
            <w:r w:rsidRPr="00DD782A">
              <w:t>Izvođenje ostalih manjih  radova na i oko  grobnog  mjesta</w:t>
            </w:r>
          </w:p>
        </w:tc>
        <w:tc>
          <w:tcPr>
            <w:tcW w:w="1276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60,00</w:t>
            </w:r>
          </w:p>
        </w:tc>
        <w:tc>
          <w:tcPr>
            <w:tcW w:w="1134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15,00</w:t>
            </w:r>
          </w:p>
        </w:tc>
        <w:tc>
          <w:tcPr>
            <w:tcW w:w="1417" w:type="dxa"/>
            <w:vAlign w:val="center"/>
          </w:tcPr>
          <w:p w:rsidR="00DD782A" w:rsidRPr="00DD782A" w:rsidRDefault="00DD782A" w:rsidP="00DD782A">
            <w:pPr>
              <w:jc w:val="right"/>
            </w:pPr>
            <w:r w:rsidRPr="00DD782A">
              <w:t>75,00</w:t>
            </w:r>
          </w:p>
        </w:tc>
      </w:tr>
    </w:tbl>
    <w:p w:rsidR="00DD782A" w:rsidRPr="00DD782A" w:rsidRDefault="00DD782A" w:rsidP="00DD782A">
      <w:pPr>
        <w:jc w:val="both"/>
      </w:pPr>
    </w:p>
    <w:p w:rsidR="00DD782A" w:rsidRDefault="00DD782A" w:rsidP="00DD782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2A">
        <w:rPr>
          <w:rFonts w:ascii="Times New Roman" w:hAnsi="Times New Roman" w:cs="Times New Roman"/>
          <w:b/>
          <w:sz w:val="24"/>
          <w:szCs w:val="24"/>
        </w:rPr>
        <w:t>Ostalo</w:t>
      </w:r>
    </w:p>
    <w:p w:rsidR="00DD782A" w:rsidRDefault="00BD06EE" w:rsidP="00DD782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782A" w:rsidRPr="00DD782A">
        <w:rPr>
          <w:rFonts w:ascii="Times New Roman" w:hAnsi="Times New Roman" w:cs="Times New Roman"/>
          <w:sz w:val="24"/>
          <w:szCs w:val="24"/>
        </w:rPr>
        <w:t>Sve ostale usluge i radovi</w:t>
      </w:r>
      <w:r w:rsidR="00DD782A">
        <w:rPr>
          <w:rFonts w:ascii="Times New Roman" w:hAnsi="Times New Roman" w:cs="Times New Roman"/>
          <w:sz w:val="24"/>
          <w:szCs w:val="24"/>
        </w:rPr>
        <w:t>,</w:t>
      </w:r>
      <w:r w:rsidR="00DD782A" w:rsidRPr="00DD782A">
        <w:rPr>
          <w:rFonts w:ascii="Times New Roman" w:hAnsi="Times New Roman" w:cs="Times New Roman"/>
          <w:sz w:val="24"/>
          <w:szCs w:val="24"/>
        </w:rPr>
        <w:t xml:space="preserve"> koji nisu obuhvaćeni ovim cjenikom</w:t>
      </w:r>
      <w:r w:rsidR="00DD782A">
        <w:rPr>
          <w:rFonts w:ascii="Times New Roman" w:hAnsi="Times New Roman" w:cs="Times New Roman"/>
          <w:sz w:val="24"/>
          <w:szCs w:val="24"/>
        </w:rPr>
        <w:t>,</w:t>
      </w:r>
      <w:r w:rsidR="00DD782A" w:rsidRPr="00DD782A">
        <w:rPr>
          <w:rFonts w:ascii="Times New Roman" w:hAnsi="Times New Roman" w:cs="Times New Roman"/>
          <w:sz w:val="24"/>
          <w:szCs w:val="24"/>
        </w:rPr>
        <w:t xml:space="preserve"> predmet su posebnog ugovora između korisnika i </w:t>
      </w:r>
      <w:r w:rsidR="008A5B2D">
        <w:rPr>
          <w:rFonts w:ascii="Times New Roman" w:hAnsi="Times New Roman" w:cs="Times New Roman"/>
          <w:sz w:val="24"/>
          <w:szCs w:val="24"/>
        </w:rPr>
        <w:t>Komunalnog društva Jarmina d.o.o</w:t>
      </w:r>
      <w:r w:rsidR="00DD782A" w:rsidRPr="00DD782A">
        <w:rPr>
          <w:rFonts w:ascii="Times New Roman" w:hAnsi="Times New Roman" w:cs="Times New Roman"/>
          <w:sz w:val="24"/>
          <w:szCs w:val="24"/>
        </w:rPr>
        <w:t>.</w:t>
      </w:r>
    </w:p>
    <w:p w:rsidR="00BD06EE" w:rsidRDefault="00BD06EE" w:rsidP="00DD782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D06EE" w:rsidRDefault="00BD06EE" w:rsidP="00DD782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D06EE" w:rsidRPr="00DD782A" w:rsidRDefault="00BD06EE" w:rsidP="00DD782A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Cjenik grobnih komunalnih usluga stupa na snagu osam dana od objave, a objaviti će se na oglasnoj ploči i web stranici Općine Jarmina (</w:t>
      </w:r>
      <w:hyperlink r:id="rId7" w:history="1">
        <w:r w:rsidRPr="00F41B0D">
          <w:rPr>
            <w:rStyle w:val="Hiperveza"/>
            <w:rFonts w:ascii="Times New Roman" w:hAnsi="Times New Roman" w:cs="Times New Roman"/>
            <w:sz w:val="24"/>
            <w:szCs w:val="24"/>
          </w:rPr>
          <w:t>www.jarmina.hr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D782A" w:rsidRPr="00DD782A" w:rsidRDefault="00DD782A" w:rsidP="00DD782A">
      <w:pPr>
        <w:ind w:left="35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782A">
        <w:t xml:space="preserve">Direktor </w:t>
      </w:r>
    </w:p>
    <w:p w:rsidR="00DD782A" w:rsidRPr="00DD782A" w:rsidRDefault="00DD782A" w:rsidP="00DD782A">
      <w:pPr>
        <w:ind w:left="35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D782A">
        <w:t xml:space="preserve">Đuro </w:t>
      </w:r>
      <w:proofErr w:type="spellStart"/>
      <w:r w:rsidRPr="00DD782A">
        <w:t>Franjčić</w:t>
      </w:r>
      <w:proofErr w:type="spellEnd"/>
    </w:p>
    <w:p w:rsidR="00DD782A" w:rsidRDefault="00DD782A" w:rsidP="00DD782A">
      <w:pPr>
        <w:ind w:left="360"/>
        <w:jc w:val="both"/>
      </w:pPr>
    </w:p>
    <w:p w:rsidR="00F64823" w:rsidRDefault="00F64823" w:rsidP="00DD782A">
      <w:pPr>
        <w:jc w:val="both"/>
      </w:pPr>
    </w:p>
    <w:p w:rsidR="00BD06EE" w:rsidRDefault="00BD06EE" w:rsidP="00DD782A">
      <w:pPr>
        <w:jc w:val="both"/>
      </w:pPr>
    </w:p>
    <w:p w:rsidR="00DD782A" w:rsidRPr="00DD782A" w:rsidRDefault="00BD06EE" w:rsidP="00DD782A">
      <w:pPr>
        <w:jc w:val="both"/>
      </w:pPr>
      <w:r>
        <w:tab/>
      </w:r>
      <w:r w:rsidR="00DD782A" w:rsidRPr="00DD782A">
        <w:t>Sukladno članku 31. Odluke o upravljanju grobljem</w:t>
      </w:r>
      <w:r w:rsidR="00F64823">
        <w:t xml:space="preserve"> („Službeni vjesnik“ Vukovarsko-srijemske županije </w:t>
      </w:r>
      <w:r w:rsidR="00312851">
        <w:t>14/16</w:t>
      </w:r>
      <w:r w:rsidR="00F64823">
        <w:t>)</w:t>
      </w:r>
      <w:r w:rsidR="00DD782A" w:rsidRPr="00DD782A">
        <w:t>, općinski načelnik daje suglasnost na Cjenik grobnih komunalnih usluga.</w:t>
      </w:r>
    </w:p>
    <w:p w:rsidR="00DD782A" w:rsidRPr="00DD782A" w:rsidRDefault="00DD782A" w:rsidP="00DD782A">
      <w:pPr>
        <w:ind w:left="360"/>
        <w:jc w:val="both"/>
      </w:pPr>
    </w:p>
    <w:p w:rsidR="00DD782A" w:rsidRPr="00DD782A" w:rsidRDefault="00DD782A" w:rsidP="00DD782A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782A">
        <w:t>Načelnik</w:t>
      </w:r>
    </w:p>
    <w:p w:rsidR="00DD782A" w:rsidRPr="00F64823" w:rsidRDefault="00DD782A" w:rsidP="00F64823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DD782A">
        <w:t>Andrija Draganić</w:t>
      </w:r>
    </w:p>
    <w:sectPr w:rsidR="00DD782A" w:rsidRPr="00F64823" w:rsidSect="00BD06EE">
      <w:headerReference w:type="default" r:id="rId8"/>
      <w:footerReference w:type="default" r:id="rId9"/>
      <w:pgSz w:w="11906" w:h="16838"/>
      <w:pgMar w:top="1417" w:right="1417" w:bottom="1417" w:left="1417" w:header="708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CBF" w:rsidRDefault="00636CBF" w:rsidP="009F41C8">
      <w:r>
        <w:separator/>
      </w:r>
    </w:p>
  </w:endnote>
  <w:endnote w:type="continuationSeparator" w:id="0">
    <w:p w:rsidR="00636CBF" w:rsidRDefault="00636CBF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CBF" w:rsidRDefault="00636CBF" w:rsidP="009F41C8">
      <w:r>
        <w:separator/>
      </w:r>
    </w:p>
  </w:footnote>
  <w:footnote w:type="continuationSeparator" w:id="0">
    <w:p w:rsidR="00636CBF" w:rsidRDefault="00636CBF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B3193C" w:rsidP="009F41C8">
    <w:pPr>
      <w:pStyle w:val="Zaglavlje"/>
    </w:pPr>
    <w:r>
      <w:t xml:space="preserve">    </w:t>
    </w:r>
    <w:r w:rsidR="00F8556C">
      <w:t xml:space="preserve">      </w:t>
    </w:r>
    <w:r>
      <w:t xml:space="preserve">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</w:t>
    </w:r>
    <w:r w:rsidR="00F8556C">
      <w:t xml:space="preserve">       </w:t>
    </w:r>
    <w:r>
      <w:t xml:space="preserve">   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</w:t>
    </w:r>
    <w:r w:rsidR="00F8556C">
      <w:t xml:space="preserve">      </w:t>
    </w:r>
    <w:r>
      <w:t xml:space="preserve">  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02B66"/>
    <w:multiLevelType w:val="hybridMultilevel"/>
    <w:tmpl w:val="59EAD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134302"/>
    <w:rsid w:val="00156C65"/>
    <w:rsid w:val="001678F3"/>
    <w:rsid w:val="00192D11"/>
    <w:rsid w:val="001D4B5C"/>
    <w:rsid w:val="00273936"/>
    <w:rsid w:val="002B7EA1"/>
    <w:rsid w:val="00312851"/>
    <w:rsid w:val="00393E97"/>
    <w:rsid w:val="00427A34"/>
    <w:rsid w:val="00443837"/>
    <w:rsid w:val="004A2AD5"/>
    <w:rsid w:val="0051113D"/>
    <w:rsid w:val="0054776B"/>
    <w:rsid w:val="00593672"/>
    <w:rsid w:val="00596BF9"/>
    <w:rsid w:val="00636CBF"/>
    <w:rsid w:val="006A6D79"/>
    <w:rsid w:val="007A67A2"/>
    <w:rsid w:val="008A5B2D"/>
    <w:rsid w:val="008C218B"/>
    <w:rsid w:val="00956A5A"/>
    <w:rsid w:val="00977F7C"/>
    <w:rsid w:val="009F41C8"/>
    <w:rsid w:val="00A36837"/>
    <w:rsid w:val="00A94C6E"/>
    <w:rsid w:val="00AB61B5"/>
    <w:rsid w:val="00AB68FF"/>
    <w:rsid w:val="00AD09F3"/>
    <w:rsid w:val="00B3193C"/>
    <w:rsid w:val="00B540B2"/>
    <w:rsid w:val="00B62DDE"/>
    <w:rsid w:val="00B72A21"/>
    <w:rsid w:val="00B901B7"/>
    <w:rsid w:val="00BB6A5E"/>
    <w:rsid w:val="00BD06EE"/>
    <w:rsid w:val="00C264DF"/>
    <w:rsid w:val="00C3037C"/>
    <w:rsid w:val="00D36F60"/>
    <w:rsid w:val="00DB63FF"/>
    <w:rsid w:val="00DD782A"/>
    <w:rsid w:val="00E378CF"/>
    <w:rsid w:val="00E43CC7"/>
    <w:rsid w:val="00E972CF"/>
    <w:rsid w:val="00EE7941"/>
    <w:rsid w:val="00F64823"/>
    <w:rsid w:val="00F8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DD782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59"/>
    <w:rsid w:val="00DD7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arm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7</cp:revision>
  <dcterms:created xsi:type="dcterms:W3CDTF">2016-12-23T08:00:00Z</dcterms:created>
  <dcterms:modified xsi:type="dcterms:W3CDTF">2017-01-04T09:21:00Z</dcterms:modified>
</cp:coreProperties>
</file>